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3DF2ED" w14:paraId="38E918BB" wp14:textId="44B55E15">
      <w:pPr>
        <w:jc w:val="center"/>
        <w:rPr>
          <w:b w:val="1"/>
          <w:bCs w:val="1"/>
        </w:rPr>
      </w:pPr>
      <w:bookmarkStart w:name="_GoBack" w:id="0"/>
      <w:bookmarkEnd w:id="0"/>
      <w:r w:rsidRPr="533DF2ED" w:rsidR="533DF2ED">
        <w:rPr>
          <w:b w:val="1"/>
          <w:bCs w:val="1"/>
        </w:rPr>
        <w:t>MENTAL HEALTH</w:t>
      </w:r>
    </w:p>
    <w:p xmlns:wp14="http://schemas.microsoft.com/office/word/2010/wordml" w14:paraId="697374AA" wp14:textId="71DF0AE6"/>
    <w:p xmlns:wp14="http://schemas.microsoft.com/office/word/2010/wordml" w14:paraId="069FD26C" wp14:textId="05DD5915">
      <w:r w:rsidR="533DF2ED">
        <w:rPr/>
        <w:t>Mental health and well-being</w:t>
      </w:r>
    </w:p>
    <w:p xmlns:wp14="http://schemas.microsoft.com/office/word/2010/wordml" w:rsidP="533DF2ED" w14:paraId="47629684" wp14:textId="747EC584">
      <w:pPr>
        <w:pStyle w:val="Normal"/>
      </w:pPr>
      <w:r w:rsidR="533DF2ED">
        <w:rPr/>
        <w:t>How to support mental well being of your children and yourself</w:t>
      </w:r>
    </w:p>
    <w:p xmlns:wp14="http://schemas.microsoft.com/office/word/2010/wordml" w:rsidP="533DF2ED" w14:paraId="2C078E63" wp14:textId="693728E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84271E"/>
    <w:rsid w:val="23B4CFD4"/>
    <w:rsid w:val="2584271E"/>
    <w:rsid w:val="269210EB"/>
    <w:rsid w:val="533D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271E"/>
  <w15:chartTrackingRefBased/>
  <w15:docId w15:val="{FCB5056F-F02C-4CAB-9F67-C36305410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2022-07-18T05:02:27.0313695Z</dcterms:created>
  <dcterms:modified xsi:type="dcterms:W3CDTF">2022-07-18T05:04:28.6675450Z</dcterms:modified>
  <dc:creator>asawari</dc:creator>
  <lastModifiedBy>asawari</lastModifiedBy>
</coreProperties>
</file>