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4414D985">
      <w:bookmarkStart w:name="_GoBack" w:id="0"/>
      <w:bookmarkEnd w:id="0"/>
      <w:r w:rsidR="30A0EC0F">
        <w:rPr/>
        <w:t>AMV- uni</w:t>
      </w:r>
    </w:p>
    <w:p w:rsidR="30A0EC0F" w:rsidP="30A0EC0F" w:rsidRDefault="30A0EC0F" w14:paraId="43F75A17" w14:textId="43207624">
      <w:pPr>
        <w:pStyle w:val="Normal"/>
      </w:pPr>
    </w:p>
    <w:p w:rsidR="30A0EC0F" w:rsidP="30A0EC0F" w:rsidRDefault="30A0EC0F" w14:paraId="741A207B" w14:textId="4DF30087">
      <w:pPr>
        <w:pStyle w:val="Heading3"/>
      </w:pPr>
      <w:hyperlink r:id="R4701880c92ee44d1">
        <w:r w:rsidRPr="30A0EC0F" w:rsidR="30A0EC0F">
          <w:rPr>
            <w:rStyle w:val="Hyperlink"/>
            <w:rFonts w:ascii="Roboto" w:hAnsi="Roboto" w:eastAsia="Roboto" w:cs="Roboto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Stopping one of the biggest threats to child survival</w:t>
        </w:r>
      </w:hyperlink>
    </w:p>
    <w:p w:rsidR="30A0EC0F" w:rsidRDefault="30A0EC0F" w14:paraId="29753C08" w14:textId="2F508EC7">
      <w:r>
        <w:br/>
      </w:r>
    </w:p>
    <w:p w:rsidR="30A0EC0F" w:rsidP="30A0EC0F" w:rsidRDefault="30A0EC0F" w14:paraId="0F428899" w14:textId="6D7898D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5CBC04"/>
    <w:rsid w:val="30A0EC0F"/>
    <w:rsid w:val="555CB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CBC04"/>
  <w15:chartTrackingRefBased/>
  <w15:docId w15:val="{C83CAA83-0A89-4926-95E3-557B095A92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nicef-sharex-qa.qed42.net/resource/stopping-one-biggest-threats-child-survival" TargetMode="External" Id="R4701880c92ee44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2022-07-15T13:24:36.0857378Z</dcterms:created>
  <dcterms:modified xsi:type="dcterms:W3CDTF">2022-07-15T13:25:11.2016209Z</dcterms:modified>
  <dc:creator>asawari</dc:creator>
  <lastModifiedBy>asawari</lastModifiedBy>
</coreProperties>
</file>